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74" w:rsidRPr="007A304D" w:rsidRDefault="00FA2874" w:rsidP="00FA2874">
      <w:pPr>
        <w:spacing w:line="240" w:lineRule="auto"/>
        <w:rPr>
          <w:b/>
        </w:rPr>
      </w:pPr>
      <w:r>
        <w:rPr>
          <w:b/>
        </w:rPr>
        <w:t xml:space="preserve">Postdoctoral Research Associate </w:t>
      </w:r>
      <w:r w:rsidRPr="00241093">
        <w:rPr>
          <w:b/>
        </w:rPr>
        <w:t>- MEG Analysis</w:t>
      </w:r>
      <w:r>
        <w:rPr>
          <w:b/>
        </w:rPr>
        <w:t xml:space="preserve"> - Human Connectome Project </w:t>
      </w:r>
    </w:p>
    <w:p w:rsidR="00FA2874" w:rsidRPr="00C56E3E" w:rsidRDefault="00FA2874" w:rsidP="00FA2874">
      <w:pPr>
        <w:spacing w:line="240" w:lineRule="auto"/>
        <w:rPr>
          <w:u w:val="single"/>
        </w:rPr>
      </w:pPr>
      <w:r w:rsidRPr="00C56E3E">
        <w:rPr>
          <w:u w:val="single"/>
        </w:rPr>
        <w:t>Department Name / Job Location</w:t>
      </w:r>
    </w:p>
    <w:p w:rsidR="00FA2874" w:rsidRDefault="00FA2874" w:rsidP="00FA2874">
      <w:pPr>
        <w:spacing w:line="240" w:lineRule="auto"/>
      </w:pPr>
      <w:r>
        <w:t xml:space="preserve">This position is in the Neuroimaging Laboratory of the </w:t>
      </w:r>
      <w:r w:rsidRPr="00C56E3E">
        <w:t>Mallinckrodt Institute of Radiology,</w:t>
      </w:r>
      <w:r>
        <w:t xml:space="preserve"> located on the campus of Washington University Medical School in St. Louis, Missouri, USA.</w:t>
      </w:r>
    </w:p>
    <w:p w:rsidR="00FA2874" w:rsidRPr="00C56E3E" w:rsidRDefault="00FA2874" w:rsidP="00FA2874">
      <w:pPr>
        <w:spacing w:line="240" w:lineRule="auto"/>
        <w:rPr>
          <w:u w:val="single"/>
        </w:rPr>
      </w:pPr>
      <w:r w:rsidRPr="00C56E3E">
        <w:rPr>
          <w:u w:val="single"/>
        </w:rPr>
        <w:t>Required Qualifications</w:t>
      </w:r>
    </w:p>
    <w:p w:rsidR="00FA2874" w:rsidDel="004D0407" w:rsidRDefault="00FA2874" w:rsidP="00FA2874">
      <w:pPr>
        <w:spacing w:after="0" w:line="240" w:lineRule="auto"/>
      </w:pPr>
      <w:proofErr w:type="gramStart"/>
      <w:r>
        <w:t xml:space="preserve">Doctoral degree in </w:t>
      </w:r>
      <w:r w:rsidR="008761D7">
        <w:t xml:space="preserve">Computational Neuroscience, Systems Neurobiology, Electrophysiology </w:t>
      </w:r>
      <w:r>
        <w:t xml:space="preserve">or </w:t>
      </w:r>
      <w:r w:rsidR="008761D7">
        <w:t>related</w:t>
      </w:r>
      <w:r>
        <w:t xml:space="preserve"> field.</w:t>
      </w:r>
      <w:proofErr w:type="gramEnd"/>
    </w:p>
    <w:p w:rsidR="00FA2874" w:rsidRDefault="00FA2874" w:rsidP="00FA2874">
      <w:pPr>
        <w:spacing w:after="0" w:line="240" w:lineRule="auto"/>
        <w:rPr>
          <w:u w:val="single"/>
        </w:rPr>
      </w:pPr>
    </w:p>
    <w:p w:rsidR="00FA2874" w:rsidRPr="00C56E3E" w:rsidRDefault="00FA2874" w:rsidP="00FA2874">
      <w:pPr>
        <w:spacing w:line="240" w:lineRule="auto"/>
        <w:rPr>
          <w:u w:val="single"/>
        </w:rPr>
      </w:pPr>
      <w:r w:rsidRPr="00C56E3E">
        <w:rPr>
          <w:u w:val="single"/>
        </w:rPr>
        <w:t>Salary Range</w:t>
      </w:r>
    </w:p>
    <w:p w:rsidR="00FA2874" w:rsidRPr="00D90C0E" w:rsidRDefault="00FA2874" w:rsidP="00FA2874">
      <w:pPr>
        <w:spacing w:line="240" w:lineRule="auto"/>
      </w:pPr>
      <w:r>
        <w:t xml:space="preserve">The starting salary is $37,740 or more annually, depending on experience. </w:t>
      </w:r>
    </w:p>
    <w:p w:rsidR="00FA2874" w:rsidRPr="007227FA" w:rsidRDefault="00FA2874" w:rsidP="00FA2874">
      <w:pPr>
        <w:spacing w:line="240" w:lineRule="auto"/>
        <w:rPr>
          <w:u w:val="single"/>
        </w:rPr>
      </w:pPr>
      <w:r w:rsidRPr="007227FA">
        <w:rPr>
          <w:u w:val="single"/>
        </w:rPr>
        <w:t>Department Summary</w:t>
      </w:r>
    </w:p>
    <w:p w:rsidR="00FA2874" w:rsidRDefault="00FA2874" w:rsidP="00FA2874">
      <w:pPr>
        <w:spacing w:line="240" w:lineRule="auto"/>
      </w:pPr>
      <w:r>
        <w:t xml:space="preserve">Postdoctoral Research Associate – MEG Analysis -- Human Connectome Project </w:t>
      </w:r>
    </w:p>
    <w:p w:rsidR="00FA2874" w:rsidRDefault="00FA2874" w:rsidP="00FA2874">
      <w:pPr>
        <w:spacing w:line="240" w:lineRule="auto"/>
      </w:pPr>
      <w:r w:rsidRPr="004F3CE2">
        <w:t xml:space="preserve">A full-time Postdoctoral Research Associate position is available to develop creative methods of </w:t>
      </w:r>
      <w:r w:rsidRPr="001818D1">
        <w:t xml:space="preserve">magnetoencephalography (MEG) </w:t>
      </w:r>
      <w:r w:rsidRPr="004F3CE2">
        <w:t xml:space="preserve">analysis for the Human Connectome Project (HCP).   </w:t>
      </w:r>
      <w:r w:rsidRPr="0049738D">
        <w:t xml:space="preserve">The HCP is a major endeavor to elucidate </w:t>
      </w:r>
      <w:r>
        <w:t xml:space="preserve">human </w:t>
      </w:r>
      <w:r w:rsidRPr="0049738D">
        <w:t>brain circuitry in 1,200 healthy adults using cutting-edge</w:t>
      </w:r>
      <w:r>
        <w:t xml:space="preserve">, </w:t>
      </w:r>
      <w:r w:rsidRPr="0049738D">
        <w:t>noninvasive neuroimaging</w:t>
      </w:r>
      <w:r>
        <w:t>, including resting state and task-related fMRI as well as MEG. (</w:t>
      </w:r>
      <w:hyperlink r:id="rId5" w:history="1">
        <w:r w:rsidRPr="000968C4">
          <w:rPr>
            <w:rStyle w:val="Hyperlink"/>
          </w:rPr>
          <w:t>http://www.humanconnectome.org/</w:t>
        </w:r>
      </w:hyperlink>
      <w:r>
        <w:t>). The HCP</w:t>
      </w:r>
      <w:r w:rsidRPr="001818D1">
        <w:t xml:space="preserve"> will yield invaluable information about brain connectivity, its relationship to behavior, and the contributions of genetic and environmental factors to individual differences in brain circuitry. </w:t>
      </w:r>
      <w:r>
        <w:t xml:space="preserve"> </w:t>
      </w:r>
    </w:p>
    <w:p w:rsidR="00FA2874" w:rsidRPr="003B4BEF" w:rsidRDefault="00FA2874" w:rsidP="00FA2874">
      <w:pPr>
        <w:spacing w:line="240" w:lineRule="auto"/>
      </w:pPr>
      <w:r>
        <w:t xml:space="preserve">The individual chosen for this position will be involved in the development and implementation of all aspects of MEG data preprocessing and analysis.  Ultimately, the MEG data will be merged with MRI structural data (including tractography) and functional (task-based and resting state) data. Required qualifications are:  a PhD or equivalent in </w:t>
      </w:r>
      <w:r w:rsidR="008761D7">
        <w:t>Computational Neuroscience, Systems Neurobiology, Electrophysiology or related field.</w:t>
      </w:r>
      <w:r>
        <w:t>; f</w:t>
      </w:r>
      <w:r w:rsidRPr="003B4BEF">
        <w:t>acility with programming and scripting in Unix/Linux</w:t>
      </w:r>
      <w:r>
        <w:t xml:space="preserve">; familiarity with the basic principles underlying MEG acquisition; strong expertise in signal processing, specifically Fourier methods, </w:t>
      </w:r>
      <w:proofErr w:type="spellStart"/>
      <w:r>
        <w:t>timeseries</w:t>
      </w:r>
      <w:proofErr w:type="spellEnd"/>
      <w:r>
        <w:t xml:space="preserve"> analysis methods, and information theory; and a demonstrated ability to think creatively. Desired qualifications include facility with </w:t>
      </w:r>
      <w:proofErr w:type="spellStart"/>
      <w:r>
        <w:t>FieldTrip</w:t>
      </w:r>
      <w:proofErr w:type="spellEnd"/>
      <w:r>
        <w:t xml:space="preserve"> and experience with psychological research.</w:t>
      </w:r>
    </w:p>
    <w:p w:rsidR="00FA2874" w:rsidRDefault="00FA2874" w:rsidP="00FA2874">
      <w:pPr>
        <w:spacing w:line="240" w:lineRule="auto"/>
      </w:pPr>
      <w:r>
        <w:t>The position will be under the direct supervision of Dr</w:t>
      </w:r>
      <w:r w:rsidR="008761D7">
        <w:t>s</w:t>
      </w:r>
      <w:r>
        <w:t xml:space="preserve">. </w:t>
      </w:r>
      <w:r w:rsidR="008761D7">
        <w:t xml:space="preserve">Linda Larson-Prior and </w:t>
      </w:r>
      <w:r w:rsidRPr="003B4BEF">
        <w:t>Abraham Snyder</w:t>
      </w:r>
      <w:r>
        <w:t xml:space="preserve"> at Washington University in St. Louis (WUSTL). There will be close collaboration with the laboratories of Dr. Maurizio Corbetta at WUSTL, Dr. Robert Oostenveld at </w:t>
      </w:r>
      <w:proofErr w:type="spellStart"/>
      <w:r w:rsidRPr="003B4BEF">
        <w:t>Radboud</w:t>
      </w:r>
      <w:proofErr w:type="spellEnd"/>
      <w:r w:rsidRPr="003B4BEF">
        <w:t xml:space="preserve"> University Nijmegen</w:t>
      </w:r>
      <w:r>
        <w:t xml:space="preserve"> and Prof. Gian Luca Romani at the University G. D’Annunzio in Chieti.</w:t>
      </w:r>
    </w:p>
    <w:p w:rsidR="00FA2874" w:rsidRPr="007227FA" w:rsidRDefault="00FA2874" w:rsidP="00FA2874">
      <w:pPr>
        <w:spacing w:line="240" w:lineRule="auto"/>
        <w:rPr>
          <w:u w:val="single"/>
        </w:rPr>
      </w:pPr>
      <w:r w:rsidRPr="007227FA">
        <w:rPr>
          <w:u w:val="single"/>
        </w:rPr>
        <w:t>Applicant Special Instructions</w:t>
      </w:r>
    </w:p>
    <w:p w:rsidR="00FA2874" w:rsidRDefault="00FA2874" w:rsidP="00FA2874">
      <w:pPr>
        <w:spacing w:after="0" w:line="240" w:lineRule="auto"/>
      </w:pPr>
      <w:r>
        <w:t>To apply, send a CV and a research statement directly to:  Sandy Curtiss (</w:t>
      </w:r>
      <w:hyperlink r:id="rId6" w:history="1">
        <w:r w:rsidRPr="000968C4">
          <w:rPr>
            <w:rStyle w:val="Hyperlink"/>
          </w:rPr>
          <w:t>scurtiss@brainvis.wustl.edu</w:t>
        </w:r>
      </w:hyperlink>
      <w:r>
        <w:t xml:space="preserve">) and arrange to have three letters of recommendation sent electronically to the same address. </w:t>
      </w:r>
      <w:bookmarkStart w:id="0" w:name="_GoBack"/>
      <w:bookmarkEnd w:id="0"/>
    </w:p>
    <w:p w:rsidR="00FA2874" w:rsidRDefault="00FA2874" w:rsidP="00FA2874">
      <w:pPr>
        <w:spacing w:line="240" w:lineRule="auto"/>
      </w:pPr>
    </w:p>
    <w:sectPr w:rsidR="00FA2874" w:rsidSect="00FA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C40C7"/>
    <w:rsid w:val="000A1BA9"/>
    <w:rsid w:val="0015227D"/>
    <w:rsid w:val="00233847"/>
    <w:rsid w:val="008761D7"/>
    <w:rsid w:val="00B2506A"/>
    <w:rsid w:val="00DC40C7"/>
    <w:rsid w:val="00E85AB4"/>
    <w:rsid w:val="00FA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rsid w:val="00237EA8"/>
    <w:pPr>
      <w:autoSpaceDE w:val="0"/>
      <w:autoSpaceDN w:val="0"/>
      <w:spacing w:after="0" w:line="240" w:lineRule="auto"/>
    </w:pPr>
    <w:rPr>
      <w:rFonts w:ascii="Arial" w:eastAsia="Times New Roman" w:hAnsi="Arial" w:cs="Arial"/>
      <w:szCs w:val="20"/>
    </w:rPr>
  </w:style>
  <w:style w:type="character" w:styleId="Hyperlink">
    <w:name w:val="Hyperlink"/>
    <w:basedOn w:val="DefaultParagraphFont"/>
    <w:uiPriority w:val="99"/>
    <w:unhideWhenUsed/>
    <w:rsid w:val="00C56E3E"/>
    <w:rPr>
      <w:color w:val="0000FF"/>
      <w:u w:val="single"/>
    </w:rPr>
  </w:style>
  <w:style w:type="paragraph" w:styleId="BalloonText">
    <w:name w:val="Balloon Text"/>
    <w:basedOn w:val="Normal"/>
    <w:link w:val="BalloonTextChar"/>
    <w:uiPriority w:val="99"/>
    <w:semiHidden/>
    <w:unhideWhenUsed/>
    <w:rsid w:val="0047055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55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5296">
      <w:bodyDiv w:val="1"/>
      <w:marLeft w:val="0"/>
      <w:marRight w:val="0"/>
      <w:marTop w:val="0"/>
      <w:marBottom w:val="0"/>
      <w:divBdr>
        <w:top w:val="none" w:sz="0" w:space="0" w:color="auto"/>
        <w:left w:val="none" w:sz="0" w:space="0" w:color="auto"/>
        <w:bottom w:val="none" w:sz="0" w:space="0" w:color="auto"/>
        <w:right w:val="none" w:sz="0" w:space="0" w:color="auto"/>
      </w:divBdr>
      <w:divsChild>
        <w:div w:id="11995480">
          <w:marLeft w:val="0"/>
          <w:marRight w:val="0"/>
          <w:marTop w:val="0"/>
          <w:marBottom w:val="0"/>
          <w:divBdr>
            <w:top w:val="none" w:sz="0" w:space="0" w:color="auto"/>
            <w:left w:val="none" w:sz="0" w:space="0" w:color="auto"/>
            <w:bottom w:val="none" w:sz="0" w:space="0" w:color="auto"/>
            <w:right w:val="none" w:sz="0" w:space="0" w:color="auto"/>
          </w:divBdr>
          <w:divsChild>
            <w:div w:id="937638589">
              <w:marLeft w:val="0"/>
              <w:marRight w:val="0"/>
              <w:marTop w:val="0"/>
              <w:marBottom w:val="0"/>
              <w:divBdr>
                <w:top w:val="none" w:sz="0" w:space="0" w:color="auto"/>
                <w:left w:val="none" w:sz="0" w:space="0" w:color="auto"/>
                <w:bottom w:val="none" w:sz="0" w:space="0" w:color="auto"/>
                <w:right w:val="single" w:sz="4" w:space="22" w:color="B3B3B3"/>
              </w:divBdr>
            </w:div>
          </w:divsChild>
        </w:div>
      </w:divsChild>
    </w:div>
    <w:div w:id="1144589158">
      <w:bodyDiv w:val="1"/>
      <w:marLeft w:val="0"/>
      <w:marRight w:val="0"/>
      <w:marTop w:val="0"/>
      <w:marBottom w:val="0"/>
      <w:divBdr>
        <w:top w:val="none" w:sz="0" w:space="0" w:color="auto"/>
        <w:left w:val="none" w:sz="0" w:space="0" w:color="auto"/>
        <w:bottom w:val="none" w:sz="0" w:space="0" w:color="auto"/>
        <w:right w:val="none" w:sz="0" w:space="0" w:color="auto"/>
      </w:divBdr>
      <w:divsChild>
        <w:div w:id="1263955440">
          <w:marLeft w:val="0"/>
          <w:marRight w:val="0"/>
          <w:marTop w:val="0"/>
          <w:marBottom w:val="0"/>
          <w:divBdr>
            <w:top w:val="none" w:sz="0" w:space="0" w:color="auto"/>
            <w:left w:val="none" w:sz="0" w:space="0" w:color="auto"/>
            <w:bottom w:val="none" w:sz="0" w:space="0" w:color="auto"/>
            <w:right w:val="none" w:sz="0" w:space="0" w:color="auto"/>
          </w:divBdr>
          <w:divsChild>
            <w:div w:id="1640458306">
              <w:marLeft w:val="0"/>
              <w:marRight w:val="0"/>
              <w:marTop w:val="0"/>
              <w:marBottom w:val="0"/>
              <w:divBdr>
                <w:top w:val="none" w:sz="0" w:space="0" w:color="auto"/>
                <w:left w:val="none" w:sz="0" w:space="0" w:color="auto"/>
                <w:bottom w:val="none" w:sz="0" w:space="0" w:color="auto"/>
                <w:right w:val="single" w:sz="4" w:space="22" w:color="B3B3B3"/>
              </w:divBdr>
            </w:div>
          </w:divsChild>
        </w:div>
      </w:divsChild>
    </w:div>
    <w:div w:id="1611861686">
      <w:bodyDiv w:val="1"/>
      <w:marLeft w:val="0"/>
      <w:marRight w:val="0"/>
      <w:marTop w:val="0"/>
      <w:marBottom w:val="0"/>
      <w:divBdr>
        <w:top w:val="none" w:sz="0" w:space="0" w:color="auto"/>
        <w:left w:val="none" w:sz="0" w:space="0" w:color="auto"/>
        <w:bottom w:val="none" w:sz="0" w:space="0" w:color="auto"/>
        <w:right w:val="none" w:sz="0" w:space="0" w:color="auto"/>
      </w:divBdr>
      <w:divsChild>
        <w:div w:id="1413770430">
          <w:marLeft w:val="0"/>
          <w:marRight w:val="0"/>
          <w:marTop w:val="0"/>
          <w:marBottom w:val="0"/>
          <w:divBdr>
            <w:top w:val="none" w:sz="0" w:space="0" w:color="auto"/>
            <w:left w:val="none" w:sz="0" w:space="0" w:color="auto"/>
            <w:bottom w:val="none" w:sz="0" w:space="0" w:color="auto"/>
            <w:right w:val="none" w:sz="0" w:space="0" w:color="auto"/>
          </w:divBdr>
          <w:divsChild>
            <w:div w:id="123545418">
              <w:marLeft w:val="0"/>
              <w:marRight w:val="0"/>
              <w:marTop w:val="0"/>
              <w:marBottom w:val="0"/>
              <w:divBdr>
                <w:top w:val="none" w:sz="0" w:space="0" w:color="auto"/>
                <w:left w:val="none" w:sz="0" w:space="0" w:color="auto"/>
                <w:bottom w:val="none" w:sz="0" w:space="0" w:color="auto"/>
                <w:right w:val="single" w:sz="4" w:space="22" w:color="B3B3B3"/>
              </w:divBdr>
            </w:div>
          </w:divsChild>
        </w:div>
      </w:divsChild>
    </w:div>
    <w:div w:id="1896816816">
      <w:bodyDiv w:val="1"/>
      <w:marLeft w:val="0"/>
      <w:marRight w:val="0"/>
      <w:marTop w:val="0"/>
      <w:marBottom w:val="0"/>
      <w:divBdr>
        <w:top w:val="none" w:sz="0" w:space="0" w:color="auto"/>
        <w:left w:val="none" w:sz="0" w:space="0" w:color="auto"/>
        <w:bottom w:val="none" w:sz="0" w:space="0" w:color="auto"/>
        <w:right w:val="none" w:sz="0" w:space="0" w:color="auto"/>
      </w:divBdr>
      <w:divsChild>
        <w:div w:id="2109351585">
          <w:marLeft w:val="0"/>
          <w:marRight w:val="0"/>
          <w:marTop w:val="0"/>
          <w:marBottom w:val="0"/>
          <w:divBdr>
            <w:top w:val="none" w:sz="0" w:space="0" w:color="auto"/>
            <w:left w:val="none" w:sz="0" w:space="0" w:color="auto"/>
            <w:bottom w:val="none" w:sz="0" w:space="0" w:color="auto"/>
            <w:right w:val="none" w:sz="0" w:space="0" w:color="auto"/>
          </w:divBdr>
          <w:divsChild>
            <w:div w:id="846822011">
              <w:marLeft w:val="0"/>
              <w:marRight w:val="0"/>
              <w:marTop w:val="0"/>
              <w:marBottom w:val="0"/>
              <w:divBdr>
                <w:top w:val="none" w:sz="0" w:space="0" w:color="auto"/>
                <w:left w:val="none" w:sz="0" w:space="0" w:color="auto"/>
                <w:bottom w:val="none" w:sz="0" w:space="0" w:color="auto"/>
                <w:right w:val="single" w:sz="4" w:space="22" w:color="B3B3B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urtiss@brainvis.wustl.edu" TargetMode="External"/><Relationship Id="rId5" Type="http://schemas.openxmlformats.org/officeDocument/2006/relationships/hyperlink" Target="http://www.humanconnecto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full-time technical lead is sought to support the Neuroimaging Informatics and Analysis Center (NIAC) and the Human Connectom</vt:lpstr>
    </vt:vector>
  </TitlesOfParts>
  <Company>Microsoft</Company>
  <LinksUpToDate>false</LinksUpToDate>
  <CharactersWithSpaces>2717</CharactersWithSpaces>
  <SharedDoc>false</SharedDoc>
  <HLinks>
    <vt:vector size="12" baseType="variant">
      <vt:variant>
        <vt:i4>4522016</vt:i4>
      </vt:variant>
      <vt:variant>
        <vt:i4>3</vt:i4>
      </vt:variant>
      <vt:variant>
        <vt:i4>0</vt:i4>
      </vt:variant>
      <vt:variant>
        <vt:i4>5</vt:i4>
      </vt:variant>
      <vt:variant>
        <vt:lpwstr>mailto:scurtiss@brainvis.wustl.edu</vt:lpwstr>
      </vt:variant>
      <vt:variant>
        <vt:lpwstr/>
      </vt:variant>
      <vt:variant>
        <vt:i4>2097222</vt:i4>
      </vt:variant>
      <vt:variant>
        <vt:i4>0</vt:i4>
      </vt:variant>
      <vt:variant>
        <vt:i4>0</vt:i4>
      </vt:variant>
      <vt:variant>
        <vt:i4>5</vt:i4>
      </vt:variant>
      <vt:variant>
        <vt:lpwstr>http://www.humanconnectome.org/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full-time technical lead is sought to support the Neuroimaging Informatics and Analysis Center (NIAC) and the Human Connectom</dc:title>
  <dc:creator>Dan Marcus</dc:creator>
  <cp:lastModifiedBy>Sandy Curtiss</cp:lastModifiedBy>
  <cp:revision>2</cp:revision>
  <dcterms:created xsi:type="dcterms:W3CDTF">2011-02-21T16:57:00Z</dcterms:created>
  <dcterms:modified xsi:type="dcterms:W3CDTF">2011-02-21T16:57:00Z</dcterms:modified>
</cp:coreProperties>
</file>